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4E" w:rsidRPr="00A329EE" w:rsidRDefault="0071464E" w:rsidP="0071464E">
      <w:pPr>
        <w:spacing w:before="100" w:beforeAutospacing="1" w:after="100" w:afterAutospacing="1" w:line="240" w:lineRule="auto"/>
        <w:rPr>
          <w:rFonts w:ascii="Arial Black" w:eastAsia="Times New Roman" w:hAnsi="Arial Black" w:cs="Times New Roman"/>
          <w:sz w:val="24"/>
          <w:szCs w:val="24"/>
          <w:lang w:eastAsia="sv-SE"/>
        </w:rPr>
      </w:pPr>
      <w:r w:rsidRPr="00A329EE">
        <w:rPr>
          <w:rFonts w:ascii="Arial Black" w:eastAsia="Times New Roman" w:hAnsi="Arial Black" w:cs="Times New Roman"/>
          <w:sz w:val="24"/>
          <w:szCs w:val="24"/>
          <w:lang w:eastAsia="sv-SE"/>
        </w:rPr>
        <w:t>Motion till Kommunfullmäktige i Huddinge</w:t>
      </w:r>
      <w:r w:rsidR="00A329EE" w:rsidRPr="00A329EE">
        <w:rPr>
          <w:rFonts w:ascii="Arial Black" w:eastAsia="Times New Roman" w:hAnsi="Arial Black" w:cs="Times New Roman"/>
          <w:sz w:val="24"/>
          <w:szCs w:val="24"/>
          <w:lang w:eastAsia="sv-SE"/>
        </w:rPr>
        <w:t xml:space="preserve"> </w:t>
      </w:r>
      <w:r w:rsidR="00A329EE" w:rsidRPr="00A329EE">
        <w:rPr>
          <w:rFonts w:ascii="Arial Black" w:eastAsia="Times New Roman" w:hAnsi="Arial Black" w:cs="Times New Roman"/>
          <w:sz w:val="24"/>
          <w:szCs w:val="24"/>
          <w:lang w:eastAsia="sv-SE"/>
        </w:rPr>
        <w:t>2008-09-05</w:t>
      </w:r>
    </w:p>
    <w:p w:rsidR="0071464E" w:rsidRPr="00A329EE" w:rsidRDefault="0071464E" w:rsidP="0071464E">
      <w:pPr>
        <w:spacing w:before="100" w:beforeAutospacing="1" w:after="100" w:afterAutospacing="1" w:line="240" w:lineRule="auto"/>
        <w:outlineLvl w:val="3"/>
        <w:rPr>
          <w:rFonts w:ascii="Arial Black" w:eastAsia="Times New Roman" w:hAnsi="Arial Black" w:cs="Times New Roman"/>
          <w:b/>
          <w:bCs/>
          <w:sz w:val="24"/>
          <w:szCs w:val="24"/>
          <w:lang w:eastAsia="sv-SE"/>
        </w:rPr>
      </w:pPr>
      <w:r w:rsidRPr="00A329EE">
        <w:rPr>
          <w:rFonts w:ascii="Arial Black" w:eastAsia="Times New Roman" w:hAnsi="Arial Black" w:cs="Times New Roman"/>
          <w:b/>
          <w:bCs/>
          <w:sz w:val="24"/>
          <w:szCs w:val="24"/>
          <w:lang w:eastAsia="sv-SE"/>
        </w:rPr>
        <w:t>Program för utveckling av Skogås och Trångsund</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En grundläggande ambition för alla kommunpolitiker är att kommunens resurser och service ska fördelas rättvist och efter behov. Ett flertal kontakter under kampanjen inför folkomröstningen om en eventuell kommundelning visade att många invånare i Skogås och Trångsund känner sig missgynnade jämfört med andra invånare i kommunen. En del uttryckte också att de inte kände tillräcklig samhörighet med övriga kommunen. Det är ju nu klart att Skogås och Trångsund också i fortsättningen kommer att vara en del i Huddinge kommun. Därför är det mycket viktigt att ta dessa signaler på stort allvar. Många röstade trots allt för en delning.</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 xml:space="preserve">Andra som röstade mot delning gjorde det trots att de kanske inte känner sig helt och hållet som ”Huddingebor”. Flera undersökningar har också tidigare pekat på att känslan av otrygghet är hög i Skogås jämfört med många andra delar av </w:t>
      </w:r>
      <w:proofErr w:type="spellStart"/>
      <w:r w:rsidRPr="0071464E">
        <w:rPr>
          <w:rFonts w:ascii="Times New Roman" w:eastAsia="Times New Roman" w:hAnsi="Times New Roman" w:cs="Times New Roman"/>
          <w:sz w:val="24"/>
          <w:szCs w:val="24"/>
          <w:lang w:eastAsia="sv-SE"/>
        </w:rPr>
        <w:t>Huddinge</w:t>
      </w:r>
      <w:proofErr w:type="gramStart"/>
      <w:r w:rsidRPr="0071464E">
        <w:rPr>
          <w:rFonts w:ascii="Times New Roman" w:eastAsia="Times New Roman" w:hAnsi="Times New Roman" w:cs="Times New Roman"/>
          <w:sz w:val="24"/>
          <w:szCs w:val="24"/>
          <w:lang w:eastAsia="sv-SE"/>
        </w:rPr>
        <w:t>.Under</w:t>
      </w:r>
      <w:proofErr w:type="spellEnd"/>
      <w:proofErr w:type="gramEnd"/>
      <w:r w:rsidRPr="0071464E">
        <w:rPr>
          <w:rFonts w:ascii="Times New Roman" w:eastAsia="Times New Roman" w:hAnsi="Times New Roman" w:cs="Times New Roman"/>
          <w:sz w:val="24"/>
          <w:szCs w:val="24"/>
          <w:lang w:eastAsia="sv-SE"/>
        </w:rPr>
        <w:t xml:space="preserve"> de senaste åren har kommunen och Huge investerat över en miljard kronor i Skogås och Trångsund. Det nya Östra gymnasiet med fullstor idrottshall, konstgräsplan på Nytorps mosse, upprustning av centrum i såväl Skogås som Trångsund samt upprustning av biblioteket i Skogås är några tydliga exempel på upprustningar. Förskolor och skolor har byggts till och rustats upp. Dessutom såg vi till att under förra mandatperioden bygga nya hyresrätter på många platser, bland annat centralt i Skogås. Också Södertörns Fjärrvärme AB har satsat miljoner för att främja den lokala miljön och för att kunna behålla den låga avgiftsnivån.</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Även om mycket positivt har genomförts i östra Huddinge så är vi medvetna om att det också där finns en rad förbättringsområden. Utgångsläget i utvecklingsarbetet är ändå gott, eftersom det finns en bra grund att bygga på. Skogås och Trångsund har i huvudsak sin beskärda del av kommunal service i förhållande till storlek och struktur. Biblioteket är Huddinges modernaste.</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Familjehuset i Skogås är modell för hur samverkan mellan kommuner och landstinget kring de yngsta kan praktiseras. Kommundelen har precis som kommunen i övrigt en stor utvecklingspotential med sitt strategiska läge. Vi föreslår att det ska utarbetas en strukturerad plan för den fortsatta utvecklingen av Skogås och Trångsund. I nära dialog med invånare, föreningar, näringsliv och andra intressenter föreslår vi att Huddinge kommun ska ta fram ett program som tydligt identifierar de mest angelägna utvecklingsområdena i Skogås och Trångsund. Programmet ska innehålla förslag till konkreta åtgärder. Ett syfte med utvecklingsprogrammet är att invånare och verksamma i den östra delen av Huddinge ska känna sig mer integrerade i Huddinge kommun. I arbetet ska man kartlägga behov, brister och framtida utvecklingsmöjligheter samt peka på vilka åtgärder som är mest angelägna. I programmet ska Skogås och Trångsund genomlysas ur en rad olika perspektiv för att garantera en likvärdig service.</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Här anger vi några exempel på vad som kan vara angeläget att behandla i programmet:</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Vilka insatser krävs för att de som bor och verkar i Skogås och Trångsund ska känna delaktighet med övriga Huddinge? Kan kommunala grenar öka sin närvaro i östra kommundelarna, t ex mer lokal aktivitet runt detaljplaner, bygglov med mera?</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lastRenderedPageBreak/>
        <w:t>Skogås och Trångsund ligger strategiskt vid Nynäsbanan och väg 73, men det finns ändå behov av förbättrade kommunikationer. Dessa båda stråk är ju samtidigt barriärer och bullerkällor.</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Programmet ska analysera behovet av förbättrad kollektivtrafik och cykelvägar/gångvägar. Utgångspunkten ska vara förbättrad tillgång till arbetsplatser och utbildning, men också möjlighet att resa enklare i den egna kommunen. Det handlar t.ex. om kopplingen till Stockholm, men även till centrala Huddinge och den regionala kärnan Flemingsberg (högskolorna, stationen och sjukhuset). Direktbussar till Gullmarsplan är ett önskemål. Infartsparkeringar har stor betydelse.</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Vi vet att samhällsbyggnadsnämnden har gjort en inventering av platser med bristande trafiksäkerhet.</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Vi anser att uppdaterade åtgärdslistor bör ingå i programmet.</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 xml:space="preserve">Bostadsområdet </w:t>
      </w:r>
      <w:proofErr w:type="spellStart"/>
      <w:r w:rsidRPr="0071464E">
        <w:rPr>
          <w:rFonts w:ascii="Times New Roman" w:eastAsia="Times New Roman" w:hAnsi="Times New Roman" w:cs="Times New Roman"/>
          <w:sz w:val="24"/>
          <w:szCs w:val="24"/>
          <w:lang w:eastAsia="sv-SE"/>
        </w:rPr>
        <w:t>Länna</w:t>
      </w:r>
      <w:proofErr w:type="spellEnd"/>
      <w:r w:rsidRPr="0071464E">
        <w:rPr>
          <w:rFonts w:ascii="Times New Roman" w:eastAsia="Times New Roman" w:hAnsi="Times New Roman" w:cs="Times New Roman"/>
          <w:sz w:val="24"/>
          <w:szCs w:val="24"/>
          <w:lang w:eastAsia="sv-SE"/>
        </w:rPr>
        <w:t xml:space="preserve">, som ingår i kommundelen Skogås, bör också särskilt uppmärksammas i programarbetet. Här finns en märkbar känsla av att vara bortglömd. </w:t>
      </w:r>
      <w:proofErr w:type="spellStart"/>
      <w:r w:rsidRPr="0071464E">
        <w:rPr>
          <w:rFonts w:ascii="Times New Roman" w:eastAsia="Times New Roman" w:hAnsi="Times New Roman" w:cs="Times New Roman"/>
          <w:sz w:val="24"/>
          <w:szCs w:val="24"/>
          <w:lang w:eastAsia="sv-SE"/>
        </w:rPr>
        <w:t>Länna</w:t>
      </w:r>
      <w:proofErr w:type="spellEnd"/>
      <w:r w:rsidRPr="0071464E">
        <w:rPr>
          <w:rFonts w:ascii="Times New Roman" w:eastAsia="Times New Roman" w:hAnsi="Times New Roman" w:cs="Times New Roman"/>
          <w:sz w:val="24"/>
          <w:szCs w:val="24"/>
          <w:lang w:eastAsia="sv-SE"/>
        </w:rPr>
        <w:t xml:space="preserve"> är ju sedan några år inne i en snabb expansion av bostäder, och det leder till ökade behov av service. Kollektivtrafik, förskolor och trafiksäkerhet är några exempel.</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 xml:space="preserve">Vilken utveckling är önskvärd för </w:t>
      </w:r>
      <w:proofErr w:type="spellStart"/>
      <w:r w:rsidRPr="0071464E">
        <w:rPr>
          <w:rFonts w:ascii="Times New Roman" w:eastAsia="Times New Roman" w:hAnsi="Times New Roman" w:cs="Times New Roman"/>
          <w:sz w:val="24"/>
          <w:szCs w:val="24"/>
          <w:lang w:eastAsia="sv-SE"/>
        </w:rPr>
        <w:t>Länna</w:t>
      </w:r>
      <w:proofErr w:type="spellEnd"/>
      <w:r w:rsidRPr="0071464E">
        <w:rPr>
          <w:rFonts w:ascii="Times New Roman" w:eastAsia="Times New Roman" w:hAnsi="Times New Roman" w:cs="Times New Roman"/>
          <w:sz w:val="24"/>
          <w:szCs w:val="24"/>
          <w:lang w:eastAsia="sv-SE"/>
        </w:rPr>
        <w:t xml:space="preserve"> arbetsplatsområde? Hur vill vi att handeln ska utvecklas för att fungera väl? Hur kan man förbättra trafiken – också gång- och cykeltrafiken inom området samt kollektivtrafiken till och från området?</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 xml:space="preserve">Fritidsaktiviteter är viktiga i alla kommundelar. Under det senaste decenniet har flera </w:t>
      </w:r>
      <w:proofErr w:type="spellStart"/>
      <w:r w:rsidRPr="0071464E">
        <w:rPr>
          <w:rFonts w:ascii="Times New Roman" w:eastAsia="Times New Roman" w:hAnsi="Times New Roman" w:cs="Times New Roman"/>
          <w:sz w:val="24"/>
          <w:szCs w:val="24"/>
          <w:lang w:eastAsia="sv-SE"/>
        </w:rPr>
        <w:t>anläggningarkommit</w:t>
      </w:r>
      <w:proofErr w:type="spellEnd"/>
      <w:r w:rsidRPr="0071464E">
        <w:rPr>
          <w:rFonts w:ascii="Times New Roman" w:eastAsia="Times New Roman" w:hAnsi="Times New Roman" w:cs="Times New Roman"/>
          <w:sz w:val="24"/>
          <w:szCs w:val="24"/>
          <w:lang w:eastAsia="sv-SE"/>
        </w:rPr>
        <w:t xml:space="preserve"> till, men finns det ytterligare angelägna behov? Hur är det med motionsspår (belysning och underlag)? Hur är det med standarden och underhållet av badplatserna?</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 xml:space="preserve">Hur kan </w:t>
      </w:r>
      <w:proofErr w:type="spellStart"/>
      <w:r w:rsidRPr="0071464E">
        <w:rPr>
          <w:rFonts w:ascii="Times New Roman" w:eastAsia="Times New Roman" w:hAnsi="Times New Roman" w:cs="Times New Roman"/>
          <w:sz w:val="24"/>
          <w:szCs w:val="24"/>
          <w:lang w:eastAsia="sv-SE"/>
        </w:rPr>
        <w:t>närrekreation</w:t>
      </w:r>
      <w:proofErr w:type="spellEnd"/>
      <w:r w:rsidRPr="0071464E">
        <w:rPr>
          <w:rFonts w:ascii="Times New Roman" w:eastAsia="Times New Roman" w:hAnsi="Times New Roman" w:cs="Times New Roman"/>
          <w:sz w:val="24"/>
          <w:szCs w:val="24"/>
          <w:lang w:eastAsia="sv-SE"/>
        </w:rPr>
        <w:t xml:space="preserve"> och spontanidrott främjas?</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Mötesplatser för ungdomar och kulturaktiviteter för alla åldrar har stor betydelse för ett områdes attraktivitet. Gemensamt för dessa verksamheter är behovet av funktionella lokaler. Programmet bör därför även innefatta behovet av samlingslokaler och mötesplatser.</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Liksom i andra delar av vår kommun finns det problem med boendesegregation och bostadsbrist. Programmet bör analysera dessa problem och peka på möjliga förbättringsområden för att tillgodose behovet av fler bostäder och en mer blandad bebyggelse med olika upplåtelseformer.</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 xml:space="preserve">Huddinge profilerar sig som en kunskapskommun och en universitetskommun. Ett stort utvecklingsarbete pågår i Flemingsberg. Detta är av stor betydelse för hela regionen, men naturligtvis ska alla Huddingebor känna att detta är viktigt för dem. I valrörelsen framkom det att många </w:t>
      </w:r>
      <w:proofErr w:type="spellStart"/>
      <w:r w:rsidRPr="0071464E">
        <w:rPr>
          <w:rFonts w:ascii="Times New Roman" w:eastAsia="Times New Roman" w:hAnsi="Times New Roman" w:cs="Times New Roman"/>
          <w:sz w:val="24"/>
          <w:szCs w:val="24"/>
          <w:lang w:eastAsia="sv-SE"/>
        </w:rPr>
        <w:t>Österbor</w:t>
      </w:r>
      <w:proofErr w:type="spellEnd"/>
      <w:r w:rsidRPr="0071464E">
        <w:rPr>
          <w:rFonts w:ascii="Times New Roman" w:eastAsia="Times New Roman" w:hAnsi="Times New Roman" w:cs="Times New Roman"/>
          <w:sz w:val="24"/>
          <w:szCs w:val="24"/>
          <w:lang w:eastAsia="sv-SE"/>
        </w:rPr>
        <w:t xml:space="preserve"> inte upplever det så. Hur kan det göras tydligt också i Skogås och Trångsund?</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Kan ett djupt och långsiktigt samarbete byggas upp mellan skolor och andra verksamheter i östra Huddinge och högskolorna i kommunen?</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lastRenderedPageBreak/>
        <w:t>Att kartlägga och analysera känslan av otrygghet är också viktigt. Hur kommunen kan öka tryggheten, främst i Skogås, ska särskilt beaktas i programarbetet. Här bör personalen på det lokala poliskontoret vara en lämplig samarbetspartner.</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Hälso- och sjukvården är en mycket angelägen samhällsfunktion. Därför är det viktigt att få med relevanta delar av landstingets verksamhet. Statliga verksamheter som arbetsförmedling och försäkringskassa har flyttat från kommundelen, men har ändå ett fortsatt ansvar att underlätta kontakterna med invånarna i östra Huddinge.</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Administrativa hinder som exempelvis kommungränser får inte begränsa framtagandet av utvecklingsprogrammet. Norra Trångsund bör exempelvis analyseras utifrån sin närhet till</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 xml:space="preserve">Stockholm/Farsta och en samverkan med Stockholm ska vara en naturlig del i det arbetet. På samma sätt bör gränsområdet söder om </w:t>
      </w:r>
      <w:proofErr w:type="spellStart"/>
      <w:r w:rsidRPr="0071464E">
        <w:rPr>
          <w:rFonts w:ascii="Times New Roman" w:eastAsia="Times New Roman" w:hAnsi="Times New Roman" w:cs="Times New Roman"/>
          <w:sz w:val="24"/>
          <w:szCs w:val="24"/>
          <w:lang w:eastAsia="sv-SE"/>
        </w:rPr>
        <w:t>Länna</w:t>
      </w:r>
      <w:proofErr w:type="spellEnd"/>
      <w:r w:rsidRPr="0071464E">
        <w:rPr>
          <w:rFonts w:ascii="Times New Roman" w:eastAsia="Times New Roman" w:hAnsi="Times New Roman" w:cs="Times New Roman"/>
          <w:sz w:val="24"/>
          <w:szCs w:val="24"/>
          <w:lang w:eastAsia="sv-SE"/>
        </w:rPr>
        <w:t xml:space="preserve"> analyseras gemensamt med Haninge. Genom en ökad samverkan över kommungränsen kan vi få en bättre utveckling än om varje kommun arbetar för sig.</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Inledningsvis skrev vi att processen fram till ett nytt program bör ske i nära dialog med invånare, föreningar m fl. För oss är det också självklart med ett engagerat deltagande från partierna, kommunala nämnder, förvaltningar och bolag. Givetvis bör demokratiforum i Skogås respektive Trångsund ha en viktig roll i processen.</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Vi föreslår</w:t>
      </w:r>
      <w:bookmarkStart w:id="0" w:name="_GoBack"/>
      <w:bookmarkEnd w:id="0"/>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att Huddinge kommun arbetar fram ett utvecklingsprogram för den östra delen av kommunen enligt intentionerna i motionen,</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att programmet tas fram i nära dialog med invånare och föreningar och med en bred medverkan från kommunala förvaltningar, nämnder och bolag,</w:t>
      </w:r>
    </w:p>
    <w:p w:rsidR="0071464E"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att kommunen i detta arbete strävar efter att samla landstinget, försäkringskassan, arbetsförmedlingen, polisen, näringslivet, föreningar och andra nyckelaktörer till gemensamma insatser för Skogås och Trångsund.</w:t>
      </w:r>
    </w:p>
    <w:p w:rsidR="001B4FBD" w:rsidRPr="0071464E" w:rsidRDefault="0071464E" w:rsidP="0071464E">
      <w:pPr>
        <w:spacing w:before="100" w:beforeAutospacing="1" w:after="100" w:afterAutospacing="1" w:line="240" w:lineRule="auto"/>
        <w:rPr>
          <w:rFonts w:ascii="Times New Roman" w:eastAsia="Times New Roman" w:hAnsi="Times New Roman" w:cs="Times New Roman"/>
          <w:sz w:val="24"/>
          <w:szCs w:val="24"/>
          <w:lang w:eastAsia="sv-SE"/>
        </w:rPr>
      </w:pPr>
      <w:r w:rsidRPr="0071464E">
        <w:rPr>
          <w:rFonts w:ascii="Times New Roman" w:eastAsia="Times New Roman" w:hAnsi="Times New Roman" w:cs="Times New Roman"/>
          <w:sz w:val="24"/>
          <w:szCs w:val="24"/>
          <w:lang w:eastAsia="sv-SE"/>
        </w:rPr>
        <w:t>Ann-Marie Högberg (S), Marica Lindblad (MP), Dag Olausson (V)</w:t>
      </w:r>
    </w:p>
    <w:sectPr w:rsidR="001B4FBD" w:rsidRPr="00714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4E"/>
    <w:rsid w:val="0071464E"/>
    <w:rsid w:val="00A329EE"/>
    <w:rsid w:val="00A610BA"/>
    <w:rsid w:val="00EA1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1464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71464E"/>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1464E"/>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71464E"/>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71464E"/>
    <w:rPr>
      <w:color w:val="0000FF"/>
      <w:u w:val="single"/>
    </w:rPr>
  </w:style>
  <w:style w:type="paragraph" w:styleId="Normalwebb">
    <w:name w:val="Normal (Web)"/>
    <w:basedOn w:val="Normal"/>
    <w:uiPriority w:val="99"/>
    <w:semiHidden/>
    <w:unhideWhenUsed/>
    <w:rsid w:val="0071464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1464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71464E"/>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1464E"/>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71464E"/>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71464E"/>
    <w:rPr>
      <w:color w:val="0000FF"/>
      <w:u w:val="single"/>
    </w:rPr>
  </w:style>
  <w:style w:type="paragraph" w:styleId="Normalwebb">
    <w:name w:val="Normal (Web)"/>
    <w:basedOn w:val="Normal"/>
    <w:uiPriority w:val="99"/>
    <w:semiHidden/>
    <w:unhideWhenUsed/>
    <w:rsid w:val="0071464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30044">
      <w:bodyDiv w:val="1"/>
      <w:marLeft w:val="0"/>
      <w:marRight w:val="0"/>
      <w:marTop w:val="0"/>
      <w:marBottom w:val="0"/>
      <w:divBdr>
        <w:top w:val="none" w:sz="0" w:space="0" w:color="auto"/>
        <w:left w:val="none" w:sz="0" w:space="0" w:color="auto"/>
        <w:bottom w:val="none" w:sz="0" w:space="0" w:color="auto"/>
        <w:right w:val="none" w:sz="0" w:space="0" w:color="auto"/>
      </w:divBdr>
      <w:divsChild>
        <w:div w:id="1392541127">
          <w:marLeft w:val="0"/>
          <w:marRight w:val="0"/>
          <w:marTop w:val="0"/>
          <w:marBottom w:val="0"/>
          <w:divBdr>
            <w:top w:val="none" w:sz="0" w:space="0" w:color="auto"/>
            <w:left w:val="none" w:sz="0" w:space="0" w:color="auto"/>
            <w:bottom w:val="none" w:sz="0" w:space="0" w:color="auto"/>
            <w:right w:val="none" w:sz="0" w:space="0" w:color="auto"/>
          </w:divBdr>
          <w:divsChild>
            <w:div w:id="679281486">
              <w:marLeft w:val="0"/>
              <w:marRight w:val="0"/>
              <w:marTop w:val="0"/>
              <w:marBottom w:val="0"/>
              <w:divBdr>
                <w:top w:val="none" w:sz="0" w:space="0" w:color="auto"/>
                <w:left w:val="none" w:sz="0" w:space="0" w:color="auto"/>
                <w:bottom w:val="none" w:sz="0" w:space="0" w:color="auto"/>
                <w:right w:val="none" w:sz="0" w:space="0" w:color="auto"/>
              </w:divBdr>
              <w:divsChild>
                <w:div w:id="383255346">
                  <w:marLeft w:val="0"/>
                  <w:marRight w:val="0"/>
                  <w:marTop w:val="0"/>
                  <w:marBottom w:val="0"/>
                  <w:divBdr>
                    <w:top w:val="none" w:sz="0" w:space="0" w:color="auto"/>
                    <w:left w:val="none" w:sz="0" w:space="0" w:color="auto"/>
                    <w:bottom w:val="none" w:sz="0" w:space="0" w:color="auto"/>
                    <w:right w:val="none" w:sz="0" w:space="0" w:color="auto"/>
                  </w:divBdr>
                  <w:divsChild>
                    <w:div w:id="704257202">
                      <w:marLeft w:val="0"/>
                      <w:marRight w:val="0"/>
                      <w:marTop w:val="0"/>
                      <w:marBottom w:val="0"/>
                      <w:divBdr>
                        <w:top w:val="none" w:sz="0" w:space="0" w:color="auto"/>
                        <w:left w:val="none" w:sz="0" w:space="0" w:color="auto"/>
                        <w:bottom w:val="none" w:sz="0" w:space="0" w:color="auto"/>
                        <w:right w:val="none" w:sz="0" w:space="0" w:color="auto"/>
                      </w:divBdr>
                      <w:divsChild>
                        <w:div w:id="1948537833">
                          <w:marLeft w:val="0"/>
                          <w:marRight w:val="0"/>
                          <w:marTop w:val="0"/>
                          <w:marBottom w:val="0"/>
                          <w:divBdr>
                            <w:top w:val="none" w:sz="0" w:space="0" w:color="auto"/>
                            <w:left w:val="none" w:sz="0" w:space="0" w:color="auto"/>
                            <w:bottom w:val="none" w:sz="0" w:space="0" w:color="auto"/>
                            <w:right w:val="none" w:sz="0" w:space="0" w:color="auto"/>
                          </w:divBdr>
                          <w:divsChild>
                            <w:div w:id="1452940880">
                              <w:marLeft w:val="0"/>
                              <w:marRight w:val="0"/>
                              <w:marTop w:val="0"/>
                              <w:marBottom w:val="0"/>
                              <w:divBdr>
                                <w:top w:val="none" w:sz="0" w:space="0" w:color="auto"/>
                                <w:left w:val="none" w:sz="0" w:space="0" w:color="auto"/>
                                <w:bottom w:val="none" w:sz="0" w:space="0" w:color="auto"/>
                                <w:right w:val="none" w:sz="0" w:space="0" w:color="auto"/>
                              </w:divBdr>
                              <w:divsChild>
                                <w:div w:id="6715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1258</Words>
  <Characters>6672</Characters>
  <Application>Microsoft Office Word</Application>
  <DocSecurity>0</DocSecurity>
  <Lines>55</Lines>
  <Paragraphs>15</Paragraphs>
  <ScaleCrop>false</ScaleCrop>
  <Company>Huddinge kommun</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Karin</dc:creator>
  <cp:lastModifiedBy>Olsson, Karin</cp:lastModifiedBy>
  <cp:revision>2</cp:revision>
  <dcterms:created xsi:type="dcterms:W3CDTF">2012-07-02T12:12:00Z</dcterms:created>
  <dcterms:modified xsi:type="dcterms:W3CDTF">2012-07-03T13:36:00Z</dcterms:modified>
</cp:coreProperties>
</file>